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B13" w:rsidRPr="00A31CD8" w:rsidRDefault="00680B13" w:rsidP="00680B13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 wp14:anchorId="17B2645B" wp14:editId="31C0B194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680B13" w:rsidRDefault="00680B13" w:rsidP="00680B13">
      <w:pPr>
        <w:jc w:val="center"/>
        <w:rPr>
          <w:b/>
          <w:bCs/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680B13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_____________                             </w:t>
      </w:r>
      <w:proofErr w:type="spellStart"/>
      <w:r w:rsidRPr="00B57798">
        <w:rPr>
          <w:sz w:val="28"/>
          <w:szCs w:val="28"/>
        </w:rPr>
        <w:t>р.п</w:t>
      </w:r>
      <w:proofErr w:type="spellEnd"/>
      <w:r w:rsidRPr="00B57798">
        <w:rPr>
          <w:sz w:val="28"/>
          <w:szCs w:val="28"/>
        </w:rPr>
        <w:t>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генеральный план</w:t>
      </w:r>
    </w:p>
    <w:p w:rsidR="00680B13" w:rsidRDefault="00E5130E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Новотроицкого</w:t>
      </w:r>
      <w:r w:rsidR="00680B13" w:rsidRPr="0043259E">
        <w:rPr>
          <w:sz w:val="28"/>
          <w:szCs w:val="28"/>
        </w:rPr>
        <w:t xml:space="preserve"> сельсовета Колыванского 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23, </w:t>
      </w:r>
      <w:r w:rsidRPr="007A5C1D">
        <w:rPr>
          <w:sz w:val="28"/>
          <w:szCs w:val="28"/>
        </w:rPr>
        <w:t>2</w:t>
      </w:r>
      <w:r>
        <w:rPr>
          <w:sz w:val="28"/>
          <w:szCs w:val="28"/>
        </w:rPr>
        <w:t xml:space="preserve">4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</w:t>
      </w:r>
      <w:r w:rsidR="00833183">
        <w:rPr>
          <w:sz w:val="28"/>
          <w:szCs w:val="28"/>
        </w:rPr>
        <w:t xml:space="preserve"> п. 41 ч. Ст. 8 Устава Колыванского муниципального района Новосибирской области, </w:t>
      </w:r>
      <w:r w:rsidRPr="0043259E">
        <w:rPr>
          <w:sz w:val="28"/>
          <w:szCs w:val="28"/>
        </w:rPr>
        <w:t>Совет депутатов Колыванского района Новосибирской области</w:t>
      </w: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680B13" w:rsidRDefault="00680B13" w:rsidP="00680B13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 w:rsidR="00E920E9">
        <w:rPr>
          <w:sz w:val="28"/>
          <w:szCs w:val="28"/>
        </w:rPr>
        <w:t xml:space="preserve">генеральный план </w:t>
      </w:r>
      <w:r w:rsidR="00E5130E">
        <w:rPr>
          <w:sz w:val="28"/>
          <w:szCs w:val="28"/>
        </w:rPr>
        <w:t>Новотроицкого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>, утвержденный реш</w:t>
      </w:r>
      <w:r w:rsidR="00E920E9">
        <w:rPr>
          <w:sz w:val="28"/>
          <w:szCs w:val="28"/>
        </w:rPr>
        <w:t>ени</w:t>
      </w:r>
      <w:r w:rsidR="00E5130E">
        <w:rPr>
          <w:sz w:val="28"/>
          <w:szCs w:val="28"/>
        </w:rPr>
        <w:t>ем Совета депутатов Новотроицкого</w:t>
      </w:r>
      <w:bookmarkStart w:id="0" w:name="_GoBack"/>
      <w:bookmarkEnd w:id="0"/>
      <w:r>
        <w:rPr>
          <w:sz w:val="28"/>
          <w:szCs w:val="28"/>
        </w:rPr>
        <w:t xml:space="preserve"> сельсовета Колыванского района Новосиб</w:t>
      </w:r>
      <w:r w:rsidR="00E5130E">
        <w:rPr>
          <w:sz w:val="28"/>
          <w:szCs w:val="28"/>
        </w:rPr>
        <w:t>ирской области № 25/119</w:t>
      </w:r>
      <w:r w:rsidR="00E920E9">
        <w:rPr>
          <w:sz w:val="28"/>
          <w:szCs w:val="28"/>
        </w:rPr>
        <w:t xml:space="preserve"> от </w:t>
      </w:r>
      <w:r w:rsidR="00E5130E">
        <w:rPr>
          <w:sz w:val="28"/>
          <w:szCs w:val="28"/>
        </w:rPr>
        <w:t>26</w:t>
      </w:r>
      <w:r w:rsidR="00E920E9">
        <w:rPr>
          <w:sz w:val="28"/>
          <w:szCs w:val="28"/>
        </w:rPr>
        <w:t>.1</w:t>
      </w:r>
      <w:r w:rsidR="00E5130E">
        <w:rPr>
          <w:sz w:val="28"/>
          <w:szCs w:val="28"/>
        </w:rPr>
        <w:t>2.2012</w:t>
      </w:r>
      <w:r>
        <w:rPr>
          <w:sz w:val="28"/>
          <w:szCs w:val="28"/>
        </w:rPr>
        <w:t xml:space="preserve">, изложив в новой редакции,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решению, в следующем составе: 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Материалы по обоснованию;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Положение о территориальном планировании;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границ населенных пунктов;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планируемого размещения объектов местного значения</w:t>
      </w:r>
      <w:r w:rsidR="0070794F" w:rsidRPr="00877652">
        <w:rPr>
          <w:sz w:val="28"/>
          <w:szCs w:val="28"/>
        </w:rPr>
        <w:t xml:space="preserve"> поселения</w:t>
      </w:r>
      <w:r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функциональных зон поселения;</w:t>
      </w:r>
    </w:p>
    <w:p w:rsidR="00877652" w:rsidRPr="00877652" w:rsidRDefault="00877652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 w:rsidR="0054335C">
        <w:rPr>
          <w:sz w:val="28"/>
          <w:szCs w:val="28"/>
        </w:rPr>
        <w:t>Сведения, предусмотренные п. 3.1 ст. 19, п. 5.1 ст. 23 и п. 6.1 ст. 30 Градостроительного кодекса</w:t>
      </w:r>
      <w:r w:rsidRPr="00877652">
        <w:rPr>
          <w:sz w:val="28"/>
          <w:szCs w:val="28"/>
        </w:rPr>
        <w:t>;</w:t>
      </w:r>
    </w:p>
    <w:p w:rsidR="00680B13" w:rsidRPr="00680B13" w:rsidRDefault="00680B13" w:rsidP="00680B13">
      <w:pPr>
        <w:pStyle w:val="a3"/>
        <w:ind w:firstLine="709"/>
        <w:rPr>
          <w:szCs w:val="28"/>
        </w:rPr>
      </w:pPr>
      <w:r w:rsidRPr="00680B13">
        <w:rPr>
          <w:szCs w:val="28"/>
        </w:rPr>
        <w:t xml:space="preserve">3. </w:t>
      </w:r>
      <w:r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680B13">
        <w:rPr>
          <w:szCs w:val="28"/>
        </w:rPr>
        <w:t xml:space="preserve"> </w:t>
      </w:r>
      <w:r w:rsidRPr="00680B13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680B13">
        <w:rPr>
          <w:szCs w:val="28"/>
        </w:rPr>
        <w:t> </w:t>
      </w:r>
      <w:r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680B13" w:rsidRPr="00680B13" w:rsidRDefault="00680B13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lastRenderedPageBreak/>
        <w:t>4. Муниципальному казенному учреждению «Колыванский центр единой дежурной диспетчерской службы, системы 112,</w:t>
      </w:r>
      <w:r w:rsidRPr="00680B13">
        <w:rPr>
          <w:szCs w:val="28"/>
        </w:rPr>
        <w:br/>
      </w:r>
      <w:r w:rsidRPr="00680B13">
        <w:rPr>
          <w:rStyle w:val="fontstyle01"/>
          <w:rFonts w:ascii="Times New Roman" w:hAnsi="Times New Roman"/>
          <w:sz w:val="28"/>
          <w:szCs w:val="28"/>
        </w:rPr>
        <w:t>материально-техн</w:t>
      </w:r>
      <w:r w:rsidR="00E5130E">
        <w:rPr>
          <w:rStyle w:val="fontstyle01"/>
          <w:rFonts w:ascii="Times New Roman" w:hAnsi="Times New Roman"/>
          <w:sz w:val="28"/>
          <w:szCs w:val="28"/>
        </w:rPr>
        <w:t>ического сопровождения» (</w:t>
      </w:r>
      <w:proofErr w:type="spellStart"/>
      <w:r w:rsidR="00E5130E">
        <w:rPr>
          <w:rStyle w:val="fontstyle01"/>
          <w:rFonts w:ascii="Times New Roman" w:hAnsi="Times New Roman"/>
          <w:sz w:val="28"/>
          <w:szCs w:val="28"/>
        </w:rPr>
        <w:t>Косинцев</w:t>
      </w:r>
      <w:proofErr w:type="spellEnd"/>
      <w:r w:rsidR="00E5130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680B13">
        <w:rPr>
          <w:rStyle w:val="fontstyle01"/>
          <w:rFonts w:ascii="Times New Roman" w:hAnsi="Times New Roman"/>
          <w:sz w:val="28"/>
          <w:szCs w:val="28"/>
        </w:rPr>
        <w:t>В.С.) обеспечить размещение настоящего решения на официальном сайте</w:t>
      </w:r>
      <w:r w:rsidRPr="00680B13">
        <w:rPr>
          <w:szCs w:val="28"/>
        </w:rPr>
        <w:br/>
      </w:r>
      <w:r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80B13" w:rsidRPr="00680B13" w:rsidRDefault="00680B13" w:rsidP="00680B13">
      <w:pPr>
        <w:pStyle w:val="a3"/>
        <w:ind w:firstLine="709"/>
        <w:rPr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t>5. Решение вступает в силу со дня, следующего за днем его официального опубликования.</w:t>
      </w:r>
    </w:p>
    <w:p w:rsidR="00680B13" w:rsidRPr="00680B13" w:rsidRDefault="00680B13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t>6. Контроль за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Pr="00680B13">
        <w:rPr>
          <w:rStyle w:val="fontstyle01"/>
          <w:rFonts w:ascii="Times New Roman" w:hAnsi="Times New Roman"/>
          <w:sz w:val="28"/>
          <w:szCs w:val="28"/>
        </w:rPr>
        <w:t>К</w:t>
      </w:r>
      <w:r w:rsidR="00E5130E">
        <w:rPr>
          <w:rStyle w:val="fontstyle01"/>
          <w:rFonts w:ascii="Times New Roman" w:hAnsi="Times New Roman"/>
          <w:sz w:val="28"/>
          <w:szCs w:val="28"/>
        </w:rPr>
        <w:t>осачев</w:t>
      </w:r>
      <w:proofErr w:type="spellEnd"/>
      <w:r w:rsidRPr="00680B13">
        <w:rPr>
          <w:rStyle w:val="fontstyle01"/>
          <w:rFonts w:ascii="Times New Roman" w:hAnsi="Times New Roman"/>
          <w:sz w:val="28"/>
          <w:szCs w:val="28"/>
        </w:rPr>
        <w:t xml:space="preserve"> В.В.).</w:t>
      </w:r>
    </w:p>
    <w:p w:rsidR="00680B13" w:rsidRPr="00680B13" w:rsidRDefault="00680B13" w:rsidP="00680B13">
      <w:pPr>
        <w:pStyle w:val="a3"/>
        <w:ind w:firstLine="708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Председатель Совета депутатов</w:t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Глава Колыванского района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680B13" w:rsidRPr="00680B13" w:rsidRDefault="00E5130E" w:rsidP="00680B13">
      <w:pPr>
        <w:pStyle w:val="a3"/>
        <w:rPr>
          <w:szCs w:val="28"/>
        </w:rPr>
      </w:pPr>
      <w:r>
        <w:rPr>
          <w:szCs w:val="28"/>
        </w:rPr>
        <w:t>____________________В.С. Савельев</w:t>
      </w:r>
      <w:r w:rsidR="00680B13" w:rsidRPr="00680B13">
        <w:rPr>
          <w:szCs w:val="28"/>
        </w:rPr>
        <w:tab/>
        <w:t xml:space="preserve">           ________________ </w:t>
      </w:r>
      <w:proofErr w:type="spellStart"/>
      <w:r w:rsidR="00680B13" w:rsidRPr="00680B13">
        <w:rPr>
          <w:szCs w:val="28"/>
        </w:rPr>
        <w:t>Е.Г.Артюхов</w:t>
      </w:r>
      <w:proofErr w:type="spellEnd"/>
      <w:r w:rsidR="00680B13" w:rsidRPr="00680B13">
        <w:rPr>
          <w:szCs w:val="28"/>
        </w:rPr>
        <w:tab/>
      </w:r>
    </w:p>
    <w:p w:rsidR="00680B13" w:rsidRPr="00680B13" w:rsidRDefault="00680B13" w:rsidP="00680B13">
      <w:pPr>
        <w:rPr>
          <w:sz w:val="28"/>
          <w:szCs w:val="28"/>
        </w:rPr>
      </w:pPr>
    </w:p>
    <w:p w:rsidR="00680B13" w:rsidRPr="00680B13" w:rsidRDefault="00680B13" w:rsidP="00680B13">
      <w:pPr>
        <w:spacing w:after="200" w:line="276" w:lineRule="auto"/>
        <w:rPr>
          <w:sz w:val="28"/>
          <w:szCs w:val="28"/>
        </w:rPr>
      </w:pPr>
      <w:r w:rsidRPr="00680B13">
        <w:rPr>
          <w:sz w:val="28"/>
          <w:szCs w:val="28"/>
        </w:rPr>
        <w:br w:type="page"/>
      </w:r>
    </w:p>
    <w:p w:rsidR="00680B13" w:rsidRPr="0043259E" w:rsidRDefault="00680B13" w:rsidP="00680B13">
      <w:pPr>
        <w:rPr>
          <w:sz w:val="28"/>
          <w:szCs w:val="28"/>
        </w:rPr>
      </w:pPr>
      <w:r w:rsidRPr="0043259E">
        <w:rPr>
          <w:sz w:val="28"/>
          <w:szCs w:val="28"/>
        </w:rPr>
        <w:lastRenderedPageBreak/>
        <w:t>Согласовано:</w:t>
      </w:r>
    </w:p>
    <w:p w:rsidR="00680B13" w:rsidRPr="0043259E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_______________________Ю.Л. </w:t>
      </w:r>
      <w:proofErr w:type="spellStart"/>
      <w:r w:rsidRPr="00490D95">
        <w:rPr>
          <w:rFonts w:ascii="Times New Roman" w:hAnsi="Times New Roman" w:cs="Times New Roman"/>
        </w:rPr>
        <w:t>Георгелаш</w:t>
      </w:r>
      <w:proofErr w:type="spellEnd"/>
    </w:p>
    <w:p w:rsidR="00680B13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Начальник Управления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680B13" w:rsidRPr="00490D95" w:rsidRDefault="00680B13" w:rsidP="00680B13"/>
    <w:p w:rsidR="00680B13" w:rsidRPr="00490D95" w:rsidRDefault="00680B13" w:rsidP="00680B13">
      <w:r w:rsidRPr="00490D95">
        <w:rPr>
          <w:sz w:val="28"/>
          <w:szCs w:val="28"/>
        </w:rPr>
        <w:t>_______________________С.В. Малахова</w:t>
      </w:r>
    </w:p>
    <w:p w:rsidR="00680B13" w:rsidRPr="00490D95" w:rsidRDefault="00680B13" w:rsidP="00680B13">
      <w:pPr>
        <w:rPr>
          <w:sz w:val="28"/>
          <w:szCs w:val="28"/>
        </w:rPr>
      </w:pPr>
    </w:p>
    <w:p w:rsidR="008962EB" w:rsidRDefault="008962EB"/>
    <w:sectPr w:rsidR="008962EB" w:rsidSect="00BB1BA2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B13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47E07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35C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B13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4F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C9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183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652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30E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0E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40033"/>
  <w15:chartTrackingRefBased/>
  <w15:docId w15:val="{56258A9B-4993-42D1-B969-A7FFEA5BE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B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B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680B1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80B1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80B13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680B1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80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6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Надежда Васильевна</dc:creator>
  <cp:keywords/>
  <dc:description/>
  <cp:lastModifiedBy>Синькова Оксана Анатольевна</cp:lastModifiedBy>
  <cp:revision>11</cp:revision>
  <cp:lastPrinted>2025-06-05T08:06:00Z</cp:lastPrinted>
  <dcterms:created xsi:type="dcterms:W3CDTF">2024-11-11T01:35:00Z</dcterms:created>
  <dcterms:modified xsi:type="dcterms:W3CDTF">2026-03-12T02:29:00Z</dcterms:modified>
</cp:coreProperties>
</file>